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B5" w:rsidRDefault="005A2EB5" w:rsidP="005A2EB5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АДМИНИСТРАЦИЯ  НАРВИНСКОГО СЕЛЬСОВЕТА</w:t>
      </w:r>
    </w:p>
    <w:p w:rsidR="005A2EB5" w:rsidRDefault="005A2EB5" w:rsidP="005A2EB5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МАНСКОГО РАЙОНА  КРАСНОЯРСКОГО КРАЯ</w:t>
      </w:r>
    </w:p>
    <w:p w:rsidR="005A2EB5" w:rsidRDefault="005A2EB5" w:rsidP="000F6EE2">
      <w:pPr>
        <w:rPr>
          <w:smallCaps/>
          <w:sz w:val="28"/>
          <w:szCs w:val="28"/>
        </w:rPr>
      </w:pPr>
    </w:p>
    <w:p w:rsidR="005A2EB5" w:rsidRDefault="005A2EB5" w:rsidP="005A2EB5">
      <w:pPr>
        <w:jc w:val="center"/>
        <w:rPr>
          <w:smallCaps/>
          <w:sz w:val="28"/>
          <w:szCs w:val="28"/>
        </w:rPr>
      </w:pPr>
    </w:p>
    <w:p w:rsidR="005A2EB5" w:rsidRDefault="005A2EB5" w:rsidP="005A2EB5">
      <w:pPr>
        <w:jc w:val="center"/>
        <w:rPr>
          <w:smallCaps/>
          <w:sz w:val="28"/>
          <w:szCs w:val="28"/>
        </w:rPr>
      </w:pPr>
      <w:proofErr w:type="gramStart"/>
      <w:r>
        <w:rPr>
          <w:smallCaps/>
          <w:sz w:val="28"/>
          <w:szCs w:val="28"/>
        </w:rPr>
        <w:t>Р</w:t>
      </w:r>
      <w:proofErr w:type="gramEnd"/>
      <w:r>
        <w:rPr>
          <w:smallCaps/>
          <w:sz w:val="28"/>
          <w:szCs w:val="28"/>
        </w:rPr>
        <w:t xml:space="preserve"> А С П О Р Я Ж Е Н И Е</w:t>
      </w:r>
    </w:p>
    <w:p w:rsidR="005A2EB5" w:rsidRDefault="005A2EB5" w:rsidP="005A2EB5">
      <w:pPr>
        <w:jc w:val="center"/>
        <w:rPr>
          <w:smallCaps/>
          <w:sz w:val="28"/>
          <w:szCs w:val="28"/>
        </w:rPr>
      </w:pPr>
    </w:p>
    <w:p w:rsidR="005A2EB5" w:rsidRDefault="005A2EB5" w:rsidP="005A2EB5">
      <w:pPr>
        <w:jc w:val="center"/>
        <w:rPr>
          <w:smallCaps/>
          <w:sz w:val="28"/>
          <w:szCs w:val="28"/>
        </w:rPr>
      </w:pPr>
    </w:p>
    <w:p w:rsidR="005A2EB5" w:rsidRDefault="00026D1A" w:rsidP="005A2EB5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09</w:t>
      </w:r>
      <w:r w:rsidR="006E24AC">
        <w:rPr>
          <w:smallCaps/>
          <w:sz w:val="28"/>
          <w:szCs w:val="28"/>
        </w:rPr>
        <w:t>.01.2025</w:t>
      </w:r>
      <w:r w:rsidR="005A2EB5">
        <w:rPr>
          <w:smallCaps/>
          <w:sz w:val="28"/>
          <w:szCs w:val="28"/>
        </w:rPr>
        <w:t xml:space="preserve"> г.                                                 </w:t>
      </w:r>
      <w:proofErr w:type="gramStart"/>
      <w:r w:rsidR="005A2EB5">
        <w:rPr>
          <w:sz w:val="28"/>
          <w:szCs w:val="28"/>
        </w:rPr>
        <w:t>с</w:t>
      </w:r>
      <w:proofErr w:type="gramEnd"/>
      <w:r w:rsidR="005A2EB5">
        <w:rPr>
          <w:sz w:val="28"/>
          <w:szCs w:val="28"/>
        </w:rPr>
        <w:t>. Нарва</w:t>
      </w:r>
      <w:r w:rsidR="005A2EB5">
        <w:rPr>
          <w:sz w:val="28"/>
          <w:szCs w:val="28"/>
        </w:rPr>
        <w:tab/>
      </w:r>
      <w:r w:rsidR="005A2EB5">
        <w:rPr>
          <w:smallCaps/>
          <w:sz w:val="28"/>
          <w:szCs w:val="28"/>
        </w:rPr>
        <w:tab/>
        <w:t xml:space="preserve"> </w:t>
      </w:r>
      <w:r w:rsidR="006E24AC">
        <w:rPr>
          <w:smallCaps/>
          <w:sz w:val="28"/>
          <w:szCs w:val="28"/>
        </w:rPr>
        <w:t xml:space="preserve">                          </w:t>
      </w:r>
      <w:r w:rsidR="006E24AC">
        <w:rPr>
          <w:smallCaps/>
          <w:sz w:val="28"/>
          <w:szCs w:val="28"/>
        </w:rPr>
        <w:tab/>
        <w:t>№  1</w:t>
      </w:r>
    </w:p>
    <w:p w:rsidR="005A2EB5" w:rsidRDefault="005A2EB5" w:rsidP="005A2EB5">
      <w:pPr>
        <w:jc w:val="center"/>
        <w:rPr>
          <w:smallCaps/>
          <w:sz w:val="28"/>
          <w:szCs w:val="28"/>
        </w:rPr>
      </w:pPr>
    </w:p>
    <w:p w:rsidR="005A2EB5" w:rsidRDefault="005A2EB5" w:rsidP="005A2EB5">
      <w:pPr>
        <w:rPr>
          <w:smallCaps/>
          <w:sz w:val="28"/>
          <w:szCs w:val="28"/>
        </w:rPr>
      </w:pPr>
    </w:p>
    <w:p w:rsidR="005A2EB5" w:rsidRDefault="006E24AC" w:rsidP="005A2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введении временного</w:t>
      </w:r>
      <w:r w:rsidR="00FE4368">
        <w:rPr>
          <w:sz w:val="28"/>
          <w:szCs w:val="28"/>
        </w:rPr>
        <w:t xml:space="preserve"> управления бюджетом</w:t>
      </w:r>
      <w:r w:rsidR="005A2EB5">
        <w:rPr>
          <w:sz w:val="28"/>
          <w:szCs w:val="28"/>
        </w:rPr>
        <w:t xml:space="preserve"> </w:t>
      </w:r>
    </w:p>
    <w:p w:rsidR="005A2EB5" w:rsidRDefault="005A2EB5" w:rsidP="005A2EB5">
      <w:pPr>
        <w:rPr>
          <w:sz w:val="28"/>
          <w:szCs w:val="28"/>
        </w:rPr>
      </w:pPr>
    </w:p>
    <w:p w:rsidR="005A2EB5" w:rsidRDefault="005A2EB5" w:rsidP="005A2E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</w:t>
      </w:r>
      <w:r w:rsidR="00026D1A">
        <w:rPr>
          <w:sz w:val="28"/>
          <w:szCs w:val="28"/>
        </w:rPr>
        <w:t>связи с тем, что решение о бюджете поселения Нарвинского сельсовета на 2025и плановый периоды 2026-2027 года не вступило в силу с начала текущего финансового года, на основании статьи 190 Бюджетного кодекса Российской Федерации, администрация Нарвинского сельсовета устанавливает следующий порядок распределения денежных средств бюджета Нарвинского сельсовета:</w:t>
      </w:r>
    </w:p>
    <w:p w:rsidR="00026D1A" w:rsidRDefault="00026D1A" w:rsidP="005A2EB5">
      <w:pPr>
        <w:jc w:val="both"/>
        <w:rPr>
          <w:sz w:val="28"/>
          <w:szCs w:val="28"/>
        </w:rPr>
      </w:pPr>
    </w:p>
    <w:p w:rsidR="00026D1A" w:rsidRDefault="00026D1A" w:rsidP="00026D1A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доводить до главного распорядителя </w:t>
      </w:r>
      <w:r w:rsidR="00D251B5">
        <w:rPr>
          <w:sz w:val="28"/>
          <w:szCs w:val="28"/>
        </w:rPr>
        <w:t>бюджетных  средств администрацию</w:t>
      </w:r>
      <w:bookmarkStart w:id="0" w:name="_GoBack"/>
      <w:bookmarkEnd w:id="0"/>
      <w:r>
        <w:rPr>
          <w:sz w:val="28"/>
          <w:szCs w:val="28"/>
        </w:rPr>
        <w:t xml:space="preserve"> Нарвинского сельсовета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26D1A" w:rsidRPr="000F6EE2" w:rsidRDefault="00026D1A" w:rsidP="000F6EE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 w:rsidRPr="000F6EE2">
        <w:rPr>
          <w:sz w:val="28"/>
          <w:szCs w:val="28"/>
        </w:rPr>
        <w:t>иные показатели, определяемые законом (решением) о бюджете, применяются в размерах (нормативах) и порядке, которые были установлены законом (решением) о бюджете</w:t>
      </w:r>
      <w:r w:rsidR="000F6EE2" w:rsidRPr="000F6EE2">
        <w:rPr>
          <w:sz w:val="28"/>
          <w:szCs w:val="28"/>
        </w:rPr>
        <w:t xml:space="preserve"> на отчетный финансовый год;</w:t>
      </w:r>
    </w:p>
    <w:p w:rsidR="000F6EE2" w:rsidRDefault="000F6EE2" w:rsidP="000F6EE2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F6EE2" w:rsidRPr="000F6EE2" w:rsidRDefault="000F6EE2" w:rsidP="000F6E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0F6EE2" w:rsidRPr="000F6EE2" w:rsidRDefault="000F6EE2" w:rsidP="000F6EE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1 января и подлежит опубликованию в информационном бюллетене «Ведомости Манского района».</w:t>
      </w:r>
      <w:r w:rsidRPr="000F6EE2">
        <w:rPr>
          <w:sz w:val="28"/>
          <w:szCs w:val="28"/>
        </w:rPr>
        <w:t xml:space="preserve">  </w:t>
      </w:r>
    </w:p>
    <w:p w:rsidR="005A2EB5" w:rsidRDefault="005A2EB5" w:rsidP="005A2EB5">
      <w:pPr>
        <w:rPr>
          <w:sz w:val="28"/>
          <w:szCs w:val="28"/>
        </w:rPr>
      </w:pPr>
    </w:p>
    <w:p w:rsidR="005A2EB5" w:rsidRDefault="005A2EB5" w:rsidP="005A2EB5">
      <w:pPr>
        <w:rPr>
          <w:sz w:val="28"/>
          <w:szCs w:val="28"/>
        </w:rPr>
      </w:pPr>
    </w:p>
    <w:p w:rsidR="000F6EE2" w:rsidRDefault="000F6EE2" w:rsidP="005A2EB5">
      <w:pPr>
        <w:rPr>
          <w:sz w:val="28"/>
          <w:szCs w:val="28"/>
        </w:rPr>
      </w:pPr>
    </w:p>
    <w:p w:rsidR="005A2EB5" w:rsidRDefault="005A2EB5" w:rsidP="005A2EB5">
      <w:pPr>
        <w:rPr>
          <w:sz w:val="28"/>
          <w:szCs w:val="28"/>
        </w:rPr>
      </w:pPr>
      <w:r>
        <w:rPr>
          <w:sz w:val="28"/>
          <w:szCs w:val="28"/>
        </w:rPr>
        <w:t xml:space="preserve">   Глава Нарвинского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Ю.А. </w:t>
      </w:r>
      <w:proofErr w:type="spellStart"/>
      <w:r>
        <w:rPr>
          <w:sz w:val="28"/>
          <w:szCs w:val="28"/>
        </w:rPr>
        <w:t>Побойкин</w:t>
      </w:r>
      <w:proofErr w:type="spellEnd"/>
    </w:p>
    <w:p w:rsidR="005A2EB5" w:rsidRDefault="005A2EB5" w:rsidP="005A2EB5"/>
    <w:p w:rsidR="004B5761" w:rsidRDefault="00D251B5"/>
    <w:sectPr w:rsidR="004B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6BA"/>
    <w:multiLevelType w:val="multilevel"/>
    <w:tmpl w:val="96EE8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C160B2A"/>
    <w:multiLevelType w:val="hybridMultilevel"/>
    <w:tmpl w:val="953A5276"/>
    <w:lvl w:ilvl="0" w:tplc="E48688C6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68945425"/>
    <w:multiLevelType w:val="hybridMultilevel"/>
    <w:tmpl w:val="C4C8E618"/>
    <w:lvl w:ilvl="0" w:tplc="F6F82F4C">
      <w:start w:val="1"/>
      <w:numFmt w:val="decimal"/>
      <w:lvlText w:val="%1."/>
      <w:lvlJc w:val="left"/>
      <w:pPr>
        <w:ind w:left="576" w:hanging="360"/>
      </w:pPr>
    </w:lvl>
    <w:lvl w:ilvl="1" w:tplc="04190019">
      <w:start w:val="1"/>
      <w:numFmt w:val="lowerLetter"/>
      <w:lvlText w:val="%2."/>
      <w:lvlJc w:val="left"/>
      <w:pPr>
        <w:ind w:left="1296" w:hanging="360"/>
      </w:pPr>
    </w:lvl>
    <w:lvl w:ilvl="2" w:tplc="0419001B">
      <w:start w:val="1"/>
      <w:numFmt w:val="lowerRoman"/>
      <w:lvlText w:val="%3."/>
      <w:lvlJc w:val="right"/>
      <w:pPr>
        <w:ind w:left="2016" w:hanging="180"/>
      </w:pPr>
    </w:lvl>
    <w:lvl w:ilvl="3" w:tplc="0419000F">
      <w:start w:val="1"/>
      <w:numFmt w:val="decimal"/>
      <w:lvlText w:val="%4."/>
      <w:lvlJc w:val="left"/>
      <w:pPr>
        <w:ind w:left="2736" w:hanging="360"/>
      </w:pPr>
    </w:lvl>
    <w:lvl w:ilvl="4" w:tplc="04190019">
      <w:start w:val="1"/>
      <w:numFmt w:val="lowerLetter"/>
      <w:lvlText w:val="%5."/>
      <w:lvlJc w:val="left"/>
      <w:pPr>
        <w:ind w:left="3456" w:hanging="360"/>
      </w:pPr>
    </w:lvl>
    <w:lvl w:ilvl="5" w:tplc="0419001B">
      <w:start w:val="1"/>
      <w:numFmt w:val="lowerRoman"/>
      <w:lvlText w:val="%6."/>
      <w:lvlJc w:val="right"/>
      <w:pPr>
        <w:ind w:left="4176" w:hanging="180"/>
      </w:pPr>
    </w:lvl>
    <w:lvl w:ilvl="6" w:tplc="0419000F">
      <w:start w:val="1"/>
      <w:numFmt w:val="decimal"/>
      <w:lvlText w:val="%7."/>
      <w:lvlJc w:val="left"/>
      <w:pPr>
        <w:ind w:left="4896" w:hanging="360"/>
      </w:pPr>
    </w:lvl>
    <w:lvl w:ilvl="7" w:tplc="04190019">
      <w:start w:val="1"/>
      <w:numFmt w:val="lowerLetter"/>
      <w:lvlText w:val="%8."/>
      <w:lvlJc w:val="left"/>
      <w:pPr>
        <w:ind w:left="5616" w:hanging="360"/>
      </w:pPr>
    </w:lvl>
    <w:lvl w:ilvl="8" w:tplc="041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E7"/>
    <w:rsid w:val="00026D1A"/>
    <w:rsid w:val="000F6EE2"/>
    <w:rsid w:val="00572DE7"/>
    <w:rsid w:val="005A2EB5"/>
    <w:rsid w:val="005B5AEC"/>
    <w:rsid w:val="006E24AC"/>
    <w:rsid w:val="00D251B5"/>
    <w:rsid w:val="00DF2C4F"/>
    <w:rsid w:val="00F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2024-07-10T08:38:00Z</dcterms:created>
  <dcterms:modified xsi:type="dcterms:W3CDTF">2025-01-23T03:59:00Z</dcterms:modified>
</cp:coreProperties>
</file>